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960957" w14:textId="77777777" w:rsidR="00313088" w:rsidRPr="004F7483" w:rsidRDefault="007A06D1">
      <w:pPr>
        <w:rPr>
          <w:color w:val="404040" w:themeColor="text1" w:themeTint="BF"/>
          <w:sz w:val="32"/>
          <w:lang w:val="pl-PL"/>
        </w:rPr>
      </w:pPr>
      <w:r w:rsidRPr="004F7483">
        <w:rPr>
          <w:noProof/>
          <w:color w:val="404040" w:themeColor="text1" w:themeTint="BF"/>
          <w:sz w:val="32"/>
          <w:lang w:val="pl-PL" w:eastAsia="pl-PL"/>
        </w:rPr>
        <w:drawing>
          <wp:inline distT="0" distB="0" distL="0" distR="0" wp14:anchorId="34FD71E5" wp14:editId="65C4713C">
            <wp:extent cx="6475730" cy="363529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63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15A6D" w14:textId="77777777" w:rsidR="008E2FBB" w:rsidRPr="004F7483" w:rsidRDefault="008E2FBB" w:rsidP="007A06D1">
      <w:pPr>
        <w:pStyle w:val="Heading"/>
        <w:rPr>
          <w:color w:val="404040" w:themeColor="text1" w:themeTint="BF"/>
          <w:sz w:val="28"/>
          <w:lang w:val="pl-PL"/>
        </w:rPr>
      </w:pPr>
    </w:p>
    <w:p w14:paraId="4526B8FA" w14:textId="77777777" w:rsidR="008E2FBB" w:rsidRPr="004F7483" w:rsidRDefault="008E2FBB" w:rsidP="007A06D1">
      <w:pPr>
        <w:pStyle w:val="Heading"/>
        <w:rPr>
          <w:color w:val="404040" w:themeColor="text1" w:themeTint="BF"/>
          <w:sz w:val="28"/>
          <w:lang w:val="pl-PL"/>
        </w:rPr>
        <w:sectPr w:rsidR="008E2FBB" w:rsidRPr="004F7483" w:rsidSect="007A06D1">
          <w:footerReference w:type="default" r:id="rId8"/>
          <w:pgSz w:w="11900" w:h="16840"/>
          <w:pgMar w:top="851" w:right="851" w:bottom="851" w:left="851" w:header="709" w:footer="709" w:gutter="0"/>
          <w:cols w:space="708"/>
          <w:docGrid w:linePitch="360"/>
        </w:sectPr>
      </w:pPr>
    </w:p>
    <w:p w14:paraId="79931D31" w14:textId="77777777" w:rsidR="00EF4F68" w:rsidRPr="004F7483" w:rsidRDefault="00EF4F68" w:rsidP="008E2FBB">
      <w:pPr>
        <w:pStyle w:val="Heading"/>
        <w:rPr>
          <w:color w:val="404040" w:themeColor="text1" w:themeTint="BF"/>
          <w:sz w:val="28"/>
          <w:lang w:val="pl-PL"/>
        </w:rPr>
      </w:pPr>
    </w:p>
    <w:p w14:paraId="457E7B23" w14:textId="386B0AF5" w:rsidR="00B57733" w:rsidRDefault="00B57733" w:rsidP="0045528D">
      <w:pPr>
        <w:jc w:val="both"/>
        <w:rPr>
          <w:rFonts w:ascii="Banana Grotesk Light" w:hAnsi="Banana Grotesk Light" w:cs="Arial"/>
          <w:b/>
          <w:bCs/>
          <w:color w:val="404040" w:themeColor="text1" w:themeTint="BF"/>
          <w:sz w:val="22"/>
          <w:szCs w:val="18"/>
          <w:lang w:val="pl-PL"/>
        </w:rPr>
      </w:pPr>
      <w:r w:rsidRPr="00B57733">
        <w:rPr>
          <w:rFonts w:ascii="Banana Grotesk Light" w:hAnsi="Banana Grotesk Light" w:cs="Arial"/>
          <w:b/>
          <w:bCs/>
          <w:color w:val="404040" w:themeColor="text1" w:themeTint="BF"/>
          <w:sz w:val="22"/>
          <w:szCs w:val="18"/>
          <w:lang w:val="pl-PL"/>
        </w:rPr>
        <w:t xml:space="preserve">LEGACY: </w:t>
      </w:r>
      <w:r>
        <w:rPr>
          <w:rFonts w:ascii="Banana Grotesk Light" w:hAnsi="Banana Grotesk Light" w:cs="Arial"/>
          <w:b/>
          <w:bCs/>
          <w:color w:val="404040" w:themeColor="text1" w:themeTint="BF"/>
          <w:sz w:val="22"/>
          <w:szCs w:val="18"/>
          <w:lang w:val="pl-PL"/>
        </w:rPr>
        <w:t>SPOTKANIE ZRÓWNOWAŻONEGO DESIGNU I KULTURY</w:t>
      </w:r>
    </w:p>
    <w:p w14:paraId="2A65F55F" w14:textId="77777777" w:rsidR="007D40C6" w:rsidRPr="004F7483" w:rsidRDefault="007D40C6" w:rsidP="0052199B">
      <w:pPr>
        <w:jc w:val="both"/>
        <w:rPr>
          <w:rFonts w:ascii="Banana Grotesk Light" w:hAnsi="Banana Grotesk Light" w:cs="Arial"/>
          <w:b/>
          <w:bCs/>
          <w:color w:val="404040" w:themeColor="text1" w:themeTint="BF"/>
          <w:sz w:val="22"/>
          <w:szCs w:val="18"/>
          <w:lang w:val="pl-PL"/>
        </w:rPr>
      </w:pPr>
    </w:p>
    <w:p w14:paraId="7D90249A" w14:textId="49FD2C46" w:rsidR="00B57733" w:rsidRPr="00B57733" w:rsidRDefault="00B57733" w:rsidP="0052199B">
      <w:pPr>
        <w:jc w:val="both"/>
        <w:rPr>
          <w:rFonts w:ascii="Banana Grotesk Light" w:hAnsi="Banana Grotesk Light"/>
          <w:color w:val="B4AAA2"/>
          <w:spacing w:val="6"/>
          <w:sz w:val="22"/>
          <w:szCs w:val="18"/>
          <w:lang w:val="pl-PL"/>
        </w:rPr>
      </w:pPr>
      <w:r>
        <w:rPr>
          <w:rFonts w:ascii="Banana Grotesk Light" w:hAnsi="Banana Grotesk Light"/>
          <w:color w:val="B4AAA2"/>
          <w:spacing w:val="6"/>
          <w:sz w:val="22"/>
          <w:szCs w:val="18"/>
          <w:lang w:val="pl-PL"/>
        </w:rPr>
        <w:t xml:space="preserve">Latem </w:t>
      </w:r>
      <w:r w:rsidRPr="00B57733">
        <w:rPr>
          <w:rFonts w:ascii="Banana Grotesk Light" w:hAnsi="Banana Grotesk Light"/>
          <w:color w:val="B4AAA2"/>
          <w:spacing w:val="6"/>
          <w:sz w:val="22"/>
          <w:szCs w:val="18"/>
          <w:lang w:val="pl-PL"/>
        </w:rPr>
        <w:t>2019</w:t>
      </w:r>
      <w:r>
        <w:rPr>
          <w:rFonts w:ascii="Banana Grotesk Light" w:hAnsi="Banana Grotesk Light"/>
          <w:color w:val="B4AAA2"/>
          <w:spacing w:val="6"/>
          <w:sz w:val="22"/>
          <w:szCs w:val="18"/>
          <w:lang w:val="pl-PL"/>
        </w:rPr>
        <w:t xml:space="preserve"> roku </w:t>
      </w:r>
      <w:r w:rsidR="006E40B5">
        <w:rPr>
          <w:rFonts w:ascii="Banana Grotesk Light" w:hAnsi="Banana Grotesk Light"/>
          <w:color w:val="B4AAA2"/>
          <w:spacing w:val="6"/>
          <w:sz w:val="22"/>
          <w:szCs w:val="18"/>
          <w:lang w:val="pl-PL"/>
        </w:rPr>
        <w:t xml:space="preserve">w ramach współpracy </w:t>
      </w:r>
      <w:r>
        <w:rPr>
          <w:rFonts w:ascii="Banana Grotesk Light" w:hAnsi="Banana Grotesk Light"/>
          <w:color w:val="B4AAA2"/>
          <w:spacing w:val="6"/>
          <w:sz w:val="22"/>
          <w:szCs w:val="18"/>
          <w:lang w:val="pl-PL"/>
        </w:rPr>
        <w:t xml:space="preserve">dziesięciu przedstawicieli </w:t>
      </w:r>
      <w:r w:rsidRPr="00B57733">
        <w:rPr>
          <w:rFonts w:ascii="Banana Grotesk Light" w:hAnsi="Banana Grotesk Light"/>
          <w:color w:val="B4AAA2"/>
          <w:spacing w:val="6"/>
          <w:sz w:val="22"/>
          <w:szCs w:val="18"/>
          <w:lang w:val="pl-PL"/>
        </w:rPr>
        <w:t xml:space="preserve">największych londyńskich instytucji kultury we współpracy z wpływowymi projektantami </w:t>
      </w:r>
      <w:r w:rsidR="006E40B5">
        <w:rPr>
          <w:rFonts w:ascii="Banana Grotesk Light" w:hAnsi="Banana Grotesk Light"/>
          <w:color w:val="B4AAA2"/>
          <w:spacing w:val="6"/>
          <w:sz w:val="22"/>
          <w:szCs w:val="18"/>
          <w:lang w:val="pl-PL"/>
        </w:rPr>
        <w:t xml:space="preserve">powstały </w:t>
      </w:r>
      <w:r w:rsidRPr="00B57733">
        <w:rPr>
          <w:rFonts w:ascii="Banana Grotesk Light" w:hAnsi="Banana Grotesk Light"/>
          <w:color w:val="B4AAA2"/>
          <w:spacing w:val="6"/>
          <w:sz w:val="22"/>
          <w:szCs w:val="18"/>
          <w:lang w:val="pl-PL"/>
        </w:rPr>
        <w:t>wyjątkowe obiekty z czerwonego dębu amerykańskiego pod wspólnym hasłem „Legacy” (Dziedzictwo).</w:t>
      </w:r>
      <w:r>
        <w:rPr>
          <w:rFonts w:ascii="Banana Grotesk Light" w:hAnsi="Banana Grotesk Light"/>
          <w:color w:val="B4AAA2"/>
          <w:spacing w:val="6"/>
          <w:sz w:val="22"/>
          <w:szCs w:val="18"/>
          <w:lang w:val="pl-PL"/>
        </w:rPr>
        <w:t xml:space="preserve"> Zostały one po raz pierwszy pokazane podczas Londyńskiego Festiwalu Designu </w:t>
      </w:r>
      <w:r w:rsidRPr="00B57733">
        <w:rPr>
          <w:rFonts w:ascii="Banana Grotesk Light" w:hAnsi="Banana Grotesk Light"/>
          <w:color w:val="B4AAA2"/>
          <w:spacing w:val="6"/>
          <w:sz w:val="22"/>
          <w:szCs w:val="18"/>
          <w:lang w:val="pl-PL"/>
        </w:rPr>
        <w:t>2019</w:t>
      </w:r>
      <w:r w:rsidR="006E40B5">
        <w:rPr>
          <w:rFonts w:ascii="Banana Grotesk Light" w:hAnsi="Banana Grotesk Light"/>
          <w:color w:val="B4AAA2"/>
          <w:spacing w:val="6"/>
          <w:sz w:val="22"/>
          <w:szCs w:val="18"/>
          <w:lang w:val="pl-PL"/>
        </w:rPr>
        <w:t xml:space="preserve"> - w </w:t>
      </w:r>
      <w:r>
        <w:rPr>
          <w:rFonts w:ascii="Banana Grotesk Light" w:hAnsi="Banana Grotesk Light"/>
          <w:color w:val="B4AAA2"/>
          <w:spacing w:val="6"/>
          <w:sz w:val="22"/>
          <w:szCs w:val="18"/>
          <w:lang w:val="pl-PL"/>
        </w:rPr>
        <w:t xml:space="preserve">styczniu </w:t>
      </w:r>
      <w:r w:rsidRPr="00B57733">
        <w:rPr>
          <w:rFonts w:ascii="Banana Grotesk Light" w:hAnsi="Banana Grotesk Light"/>
          <w:color w:val="B4AAA2"/>
          <w:spacing w:val="6"/>
          <w:sz w:val="22"/>
          <w:szCs w:val="18"/>
          <w:lang w:val="pl-PL"/>
        </w:rPr>
        <w:t>2020</w:t>
      </w:r>
      <w:r>
        <w:rPr>
          <w:rFonts w:ascii="Banana Grotesk Light" w:hAnsi="Banana Grotesk Light"/>
          <w:color w:val="B4AAA2"/>
          <w:spacing w:val="6"/>
          <w:sz w:val="22"/>
          <w:szCs w:val="18"/>
          <w:lang w:val="pl-PL"/>
        </w:rPr>
        <w:t xml:space="preserve"> roku przedmioty te zostaną zaprezentowane w Niemczech podczas targów imm w Kolonii</w:t>
      </w:r>
      <w:r w:rsidRPr="00B57733">
        <w:rPr>
          <w:rFonts w:ascii="Banana Grotesk Light" w:hAnsi="Banana Grotesk Light"/>
          <w:color w:val="B4AAA2"/>
          <w:spacing w:val="6"/>
          <w:sz w:val="22"/>
          <w:szCs w:val="18"/>
          <w:lang w:val="pl-PL"/>
        </w:rPr>
        <w:t>.</w:t>
      </w:r>
    </w:p>
    <w:p w14:paraId="7DE70F6F" w14:textId="77777777" w:rsidR="00B57733" w:rsidRPr="004F7483" w:rsidRDefault="00B57733" w:rsidP="0052199B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70B1A47B" w14:textId="10985CCA" w:rsidR="00B57733" w:rsidRDefault="00B57733" w:rsidP="00B57733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Projekt zainicjował w </w:t>
      </w:r>
      <w:r w:rsidR="00B03611" w:rsidRPr="004F748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maju 2019 roku Sir John Sorrell, </w:t>
      </w:r>
      <w:r w:rsidR="00375BA5" w:rsidRPr="004F748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dyrektor </w:t>
      </w:r>
      <w:r w:rsidR="00B03611" w:rsidRPr="004F748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Festiwalu Designu</w:t>
      </w:r>
      <w:r w:rsidR="00DE03E8" w:rsidRPr="004F748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w Londynie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. We współpracy z Stowarzyszeniem Handlowym </w:t>
      </w:r>
      <w:r w:rsidRPr="00B5773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Amerykańskiego Przemysłu Drewna Liściastego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(</w:t>
      </w:r>
      <w:r w:rsidRPr="00B5773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Am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erican Hardwood Export Council - </w:t>
      </w:r>
      <w:r w:rsidRPr="00B5773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AHEC)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oraz angielskim zakładem produkcji mebli </w:t>
      </w:r>
      <w:r w:rsidRPr="00B5773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Benchmark Furniture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powstało </w:t>
      </w:r>
      <w:r w:rsidRPr="004F748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łącznie 10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przedmiotów </w:t>
      </w:r>
      <w:r w:rsidRPr="004F748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z czerwonego dębu amerykańskiego</w:t>
      </w:r>
      <w:r w:rsidRPr="00B5773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.</w:t>
      </w:r>
    </w:p>
    <w:p w14:paraId="442943F9" w14:textId="77777777" w:rsidR="00B57733" w:rsidRDefault="00B57733" w:rsidP="00B57733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7E216E8F" w14:textId="0B51A928" w:rsidR="00B57733" w:rsidRDefault="00B57733" w:rsidP="00B57733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Kolekcja </w:t>
      </w:r>
      <w:r w:rsidR="006E40B5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"</w:t>
      </w:r>
      <w:proofErr w:type="spellStart"/>
      <w:r w:rsidRPr="00B5773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Legacy</w:t>
      </w:r>
      <w:proofErr w:type="spellEnd"/>
      <w:r w:rsidR="006E40B5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"</w:t>
      </w:r>
      <w:r w:rsidRPr="00B5773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obejmuje przedmioty codziennego użytku, których projekty zostały za</w:t>
      </w:r>
      <w:r w:rsidRPr="00B5773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inspir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owane potrzebami poszczególnych zleceniodawców lub instytucji kultury</w:t>
      </w:r>
      <w:r w:rsidRPr="00B5773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.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Wśród nich znajdują się takie ciekawostki jak regał na płyty winylowe do biura</w:t>
      </w:r>
      <w:r w:rsidRPr="00B5773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,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dwie sofy do wyposażenia pokoju spotkań</w:t>
      </w:r>
      <w:r w:rsidRPr="00B5773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,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a także skrzynka pocztowa. Na potrzeby </w:t>
      </w:r>
      <w:r w:rsid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stworzenia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wszechstronnych</w:t>
      </w:r>
      <w:r w:rsidRPr="00B5773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, </w:t>
      </w:r>
      <w:r w:rsidR="006E40B5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 czasami złożonych projektów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</w:t>
      </w:r>
      <w:r w:rsidRPr="00B5773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idea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lnym materiałem</w:t>
      </w:r>
      <w:r w:rsidR="006E40B5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okazał się </w:t>
      </w:r>
      <w:r w:rsidR="006E40B5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amerykański dąb czerwony</w:t>
      </w:r>
      <w:r w:rsidRPr="00B5773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. 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Drewno</w:t>
      </w:r>
      <w:r w:rsid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tego gatunku </w:t>
      </w:r>
      <w:r w:rsidRPr="00B5773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chara</w:t>
      </w:r>
      <w:r w:rsid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kteryzuje się wyjątkową wytrzymałością</w:t>
      </w:r>
      <w:r w:rsidR="006E40B5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; </w:t>
      </w:r>
      <w:r w:rsid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można je także łatwo obrabiać lub giąć</w:t>
      </w:r>
      <w:r w:rsidR="006E40B5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, a p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iękne</w:t>
      </w:r>
      <w:r w:rsid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usłojenie i ciepła barwa drewna gwarantują niepowtarzalny wygląd</w:t>
      </w:r>
      <w:r w:rsidRPr="00B57733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.</w:t>
      </w:r>
    </w:p>
    <w:p w14:paraId="5D6DCA3C" w14:textId="77777777" w:rsidR="00B57733" w:rsidRDefault="00B57733" w:rsidP="0052199B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622DB192" w14:textId="70E3ACF1" w:rsidR="00426666" w:rsidRDefault="00426666" w:rsidP="0052199B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 w:rsidRPr="006E40B5">
        <w:rPr>
          <w:rFonts w:ascii="Banana Grotesk Light" w:hAnsi="Banana Grotesk Light" w:cs="Arial"/>
          <w:bCs/>
          <w:i/>
          <w:color w:val="404040" w:themeColor="text1" w:themeTint="BF"/>
          <w:sz w:val="22"/>
          <w:szCs w:val="18"/>
          <w:lang w:val="pl-PL"/>
        </w:rPr>
        <w:t xml:space="preserve">- Chcieliśmy stworzyć projekt, który będzie podkreślał potencjał czerwonego dębu amerykańskiego jako idealnego surowca do produkcji mebli, a jednocześnie zweryfikować właściwości obróbcze i jakościowego tego gatunku drewna. AHEC stale dąży do poszerzania potencjału zastosowań amerykańskich gatunków liściastych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- powiedział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David Venables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, dyrektor AHEC na Europę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.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- </w:t>
      </w:r>
      <w:r w:rsidRPr="006E40B5">
        <w:rPr>
          <w:rFonts w:ascii="Banana Grotesk Light" w:hAnsi="Banana Grotesk Light" w:cs="Arial"/>
          <w:bCs/>
          <w:i/>
          <w:color w:val="404040" w:themeColor="text1" w:themeTint="BF"/>
          <w:sz w:val="22"/>
          <w:szCs w:val="18"/>
          <w:lang w:val="pl-PL"/>
        </w:rPr>
        <w:t xml:space="preserve">Legacy to wspaniały projekt z udziałem niezwykłych projektantów. Jesteśmy zachwyceni </w:t>
      </w:r>
      <w:r w:rsidRPr="006E40B5">
        <w:rPr>
          <w:rFonts w:ascii="Banana Grotesk Light" w:hAnsi="Banana Grotesk Light" w:cs="Arial"/>
          <w:bCs/>
          <w:i/>
          <w:color w:val="404040" w:themeColor="text1" w:themeTint="BF"/>
          <w:sz w:val="22"/>
          <w:szCs w:val="18"/>
          <w:lang w:val="pl-PL"/>
        </w:rPr>
        <w:lastRenderedPageBreak/>
        <w:t>efektem współpracy poszczególnych zespołów, które</w:t>
      </w:r>
      <w:r w:rsidR="006E40B5">
        <w:rPr>
          <w:rFonts w:ascii="Banana Grotesk Light" w:hAnsi="Banana Grotesk Light" w:cs="Arial"/>
          <w:bCs/>
          <w:i/>
          <w:color w:val="404040" w:themeColor="text1" w:themeTint="BF"/>
          <w:sz w:val="22"/>
          <w:szCs w:val="18"/>
          <w:lang w:val="pl-PL"/>
        </w:rPr>
        <w:t>,</w:t>
      </w:r>
      <w:r w:rsidRPr="006E40B5">
        <w:rPr>
          <w:rFonts w:ascii="Banana Grotesk Light" w:hAnsi="Banana Grotesk Light" w:cs="Arial"/>
          <w:bCs/>
          <w:i/>
          <w:color w:val="404040" w:themeColor="text1" w:themeTint="BF"/>
          <w:sz w:val="22"/>
          <w:szCs w:val="18"/>
          <w:lang w:val="pl-PL"/>
        </w:rPr>
        <w:t xml:space="preserve"> </w:t>
      </w:r>
      <w:r w:rsidR="006E40B5">
        <w:rPr>
          <w:rFonts w:ascii="Banana Grotesk Light" w:hAnsi="Banana Grotesk Light" w:cs="Arial"/>
          <w:bCs/>
          <w:i/>
          <w:color w:val="404040" w:themeColor="text1" w:themeTint="BF"/>
          <w:sz w:val="22"/>
          <w:szCs w:val="18"/>
          <w:lang w:val="pl-PL"/>
        </w:rPr>
        <w:t>m</w:t>
      </w:r>
      <w:r w:rsidR="007E24F0" w:rsidRPr="006E40B5">
        <w:rPr>
          <w:rFonts w:ascii="Banana Grotesk Light" w:hAnsi="Banana Grotesk Light" w:cs="Arial"/>
          <w:bCs/>
          <w:i/>
          <w:color w:val="404040" w:themeColor="text1" w:themeTint="BF"/>
          <w:sz w:val="22"/>
          <w:szCs w:val="18"/>
          <w:lang w:val="pl-PL"/>
        </w:rPr>
        <w:t>amy</w:t>
      </w:r>
      <w:r w:rsidRPr="006E40B5">
        <w:rPr>
          <w:rFonts w:ascii="Banana Grotesk Light" w:hAnsi="Banana Grotesk Light" w:cs="Arial"/>
          <w:bCs/>
          <w:i/>
          <w:color w:val="404040" w:themeColor="text1" w:themeTint="BF"/>
          <w:sz w:val="22"/>
          <w:szCs w:val="18"/>
          <w:lang w:val="pl-PL"/>
        </w:rPr>
        <w:t xml:space="preserve"> nadzieję, będą podziwiane przez wiele kolejnych pokoleń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- dodał Venables.</w:t>
      </w:r>
    </w:p>
    <w:p w14:paraId="409D009F" w14:textId="77777777" w:rsidR="00426666" w:rsidRDefault="00426666" w:rsidP="0052199B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2C5650DE" w14:textId="5CAFD41C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ZESPOŁY PROJEKTOWE I ICH PRACE </w:t>
      </w:r>
    </w:p>
    <w:p w14:paraId="06691251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2E93CF21" w14:textId="5F4EA7D9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- 'Fugu'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autorstwa Jasper Morrison Studio, na zlecenie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Dr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.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Tristram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Hunt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,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dyrektora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Muzeum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Victorii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&amp; Albert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: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d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wa krzesła i stolik do poczekalni przed gabinetem Tristrama Hunta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.</w:t>
      </w:r>
    </w:p>
    <w:p w14:paraId="777DFFCC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0AA385FC" w14:textId="5263BA6A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- 'Beehave'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autorstwa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Marlène Huissoud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na zlecenie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Sir Ian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Blatchford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,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dyrektora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Science Museum Group: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u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l, który umieszczony zostanie na nowym </w:t>
      </w:r>
      <w:r w:rsidR="006E40B5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polu uprawnym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Science </w:t>
      </w:r>
      <w:proofErr w:type="spellStart"/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Museum</w:t>
      </w:r>
      <w:proofErr w:type="spellEnd"/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.</w:t>
      </w:r>
    </w:p>
    <w:p w14:paraId="3E57C83F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3CBA4542" w14:textId="7832D89E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- 'Serpentine Postbox'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autorstwa Niny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Tolstrup 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oraz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Jack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Mama 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ze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Studiomama 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na zlecenie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Hans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Ulrich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Obrist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, 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dyrektora artystycznego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Serpentine Galleri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es: duża i mała skrzynka pocztowa dla odwiedzających, którzy mogą dzięki nim wysyłać kartki bezpośrednio z galerii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. </w:t>
      </w:r>
    </w:p>
    <w:p w14:paraId="50FFC453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5ECB5347" w14:textId="666AC1E3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- 'Duo'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autorstwa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Terence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'a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Woodgate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'a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na zlecenie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Alex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a Bearda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CBE, 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dyrektora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Royal Opera House: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dwie sofy, które umieszczone zostaną w pokoju spotkań w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Royal Opera House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.</w:t>
      </w:r>
    </w:p>
    <w:p w14:paraId="3946B15F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2F77BB7C" w14:textId="078DFF3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- 'Writer's Collection'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autorstwa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Sebastian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Cox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na zlecenie Amandy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Nevill CBE, 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dyrektor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British Film Institute:</w:t>
      </w:r>
      <w:r w:rsidR="00911555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b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iurko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, 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krzesło i stojak na przybory piśmienne, na których rozbłyskujące gwiazdy kina będą mogli opisać </w:t>
      </w:r>
      <w:r w:rsidR="00911555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aktualnie rozważane 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projekty.</w:t>
      </w:r>
    </w:p>
    <w:p w14:paraId="1F60453D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60ADC513" w14:textId="7A43FD48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- 'Musical Shelf'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autorstwa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Martino Gamper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na zlecenie Tamary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Rojo, 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dyrektor artystycznej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English National Ballet: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półka na kolekcję płyt winylowych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Tamar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y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.</w:t>
      </w:r>
    </w:p>
    <w:p w14:paraId="056E5654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166397F1" w14:textId="1414A919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- 'Valet'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autorstwa </w:t>
      </w:r>
      <w:proofErr w:type="spellStart"/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Max</w:t>
      </w:r>
      <w:r w:rsidR="00911555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</w:t>
      </w:r>
      <w:proofErr w:type="spellEnd"/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</w:t>
      </w:r>
      <w:proofErr w:type="spellStart"/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Lamb</w:t>
      </w:r>
      <w:r w:rsidR="00911555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</w:t>
      </w:r>
      <w:proofErr w:type="spellEnd"/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na zlecenie Marii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Balshaw, 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dyrektor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Tate: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wielofunkcyjny parawan z lustrem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, </w:t>
      </w:r>
      <w:r w:rsidR="00F43BBC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półką i dziurką do odwieszania ubrań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.</w:t>
      </w:r>
    </w:p>
    <w:p w14:paraId="05C8B0AD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38AB6E98" w14:textId="77CF5826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- 'Wooden Hinge'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autorstwa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Yael Mer 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oraz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Shay Alkalay 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z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Raw Edges 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na zlecenie Iwony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Blazwick OBW, 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dyrektor Whitechapel Gallery: stojak wystawowy na książki i katalogi galerii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.</w:t>
      </w:r>
    </w:p>
    <w:p w14:paraId="23BE7C63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4144F993" w14:textId="4A3C371F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- 'Au'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autorstwa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Tomoko Azumi 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na zlecenie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Kwame Kwei-Armah OBE, 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dyrektora artystycznego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Young Vic Theater: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siedzisko w kształcie łodzi do ogrodu Kwame.</w:t>
      </w:r>
    </w:p>
    <w:p w14:paraId="0E275EB6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38B9C733" w14:textId="56022F62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- 'The Nest'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autorstwa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Juliet Quintero 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na zlecenie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Sir John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Sorrell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, 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przewodniczącego Londyńskiego Festiwalu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Design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u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: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ogrodowe siedzisko obserwacyjne do wiejskiego domu Johna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.</w:t>
      </w:r>
    </w:p>
    <w:p w14:paraId="4A1BC1B9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25E3BA03" w14:textId="2CE0AF19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Kolekcję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Legacy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będzie można oglądać w przejściu hali 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11/3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prze</w:t>
      </w:r>
      <w:r w:rsidR="007E24F0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z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 cały czas trwania targów imm w Kolonii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. </w:t>
      </w:r>
    </w:p>
    <w:p w14:paraId="2C63DCD5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0E1BA5C2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IMM Cologne </w:t>
      </w:r>
    </w:p>
    <w:p w14:paraId="55B2B6CD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Koelnmesse GmbH</w:t>
      </w:r>
    </w:p>
    <w:p w14:paraId="441BC092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Messeplatz 1</w:t>
      </w:r>
    </w:p>
    <w:p w14:paraId="77B782AB" w14:textId="44168525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50679 </w:t>
      </w: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Kolonia</w:t>
      </w:r>
    </w:p>
    <w:p w14:paraId="561CCDF6" w14:textId="1A95752C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Niemcy</w:t>
      </w:r>
    </w:p>
    <w:p w14:paraId="2A162951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</w:p>
    <w:p w14:paraId="2F3BBED3" w14:textId="77777777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13.01.2020 – 19.01.2020</w:t>
      </w:r>
    </w:p>
    <w:p w14:paraId="2214798C" w14:textId="5AD4D181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Od poniedziałku do piątku w godz.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 xml:space="preserve">: 9.00 - 18.00 </w:t>
      </w:r>
    </w:p>
    <w:p w14:paraId="0687C1FC" w14:textId="65B1E588" w:rsidR="00426666" w:rsidRPr="00426666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lastRenderedPageBreak/>
        <w:t>Sobota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: 10.00 - 18.00</w:t>
      </w:r>
    </w:p>
    <w:p w14:paraId="6B809D73" w14:textId="465275F3" w:rsidR="00B57733" w:rsidRDefault="00426666" w:rsidP="00426666">
      <w:pPr>
        <w:jc w:val="both"/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</w:pPr>
      <w:r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Niedziela</w:t>
      </w:r>
      <w:r w:rsidRPr="00426666">
        <w:rPr>
          <w:rFonts w:ascii="Banana Grotesk Light" w:hAnsi="Banana Grotesk Light" w:cs="Arial"/>
          <w:bCs/>
          <w:color w:val="404040" w:themeColor="text1" w:themeTint="BF"/>
          <w:sz w:val="22"/>
          <w:szCs w:val="18"/>
          <w:lang w:val="pl-PL"/>
        </w:rPr>
        <w:t>: 10.00 - 17.00</w:t>
      </w:r>
    </w:p>
    <w:p w14:paraId="07BD8520" w14:textId="77777777" w:rsidR="00A76347" w:rsidRPr="004F7483" w:rsidRDefault="00A76347" w:rsidP="00E52140">
      <w:pPr>
        <w:pStyle w:val="Sub-Heading"/>
        <w:rPr>
          <w:sz w:val="22"/>
          <w:lang w:val="pl-PL"/>
        </w:rPr>
      </w:pPr>
    </w:p>
    <w:p w14:paraId="38D9C08B" w14:textId="2217D7C6" w:rsidR="007D40C6" w:rsidRPr="004F7483" w:rsidRDefault="00E52140" w:rsidP="00E52140">
      <w:pPr>
        <w:pStyle w:val="Sub-Heading"/>
        <w:rPr>
          <w:sz w:val="22"/>
          <w:lang w:val="pl-PL"/>
        </w:rPr>
      </w:pPr>
      <w:r w:rsidRPr="004F7483">
        <w:rPr>
          <w:sz w:val="22"/>
          <w:lang w:val="pl-PL"/>
        </w:rPr>
        <w:t>LEGACYLDF.INFO</w:t>
      </w:r>
    </w:p>
    <w:p w14:paraId="14BC67D2" w14:textId="77777777" w:rsidR="007D40C6" w:rsidRPr="004F7483" w:rsidRDefault="00E52140" w:rsidP="00E52140">
      <w:pPr>
        <w:pStyle w:val="Sub-Heading"/>
        <w:rPr>
          <w:sz w:val="22"/>
          <w:lang w:val="pl-PL"/>
        </w:rPr>
      </w:pPr>
      <w:r w:rsidRPr="004F7483">
        <w:rPr>
          <w:sz w:val="22"/>
          <w:lang w:val="pl-PL"/>
        </w:rPr>
        <w:t>#LEAVINGALEGACY</w:t>
      </w:r>
    </w:p>
    <w:p w14:paraId="1AE7962B" w14:textId="77777777" w:rsidR="00EA78F7" w:rsidRPr="004F7483" w:rsidRDefault="00EA78F7" w:rsidP="007D40C6">
      <w:pPr>
        <w:pStyle w:val="Body"/>
        <w:jc w:val="both"/>
        <w:rPr>
          <w:color w:val="404040" w:themeColor="text1" w:themeTint="BF"/>
          <w:sz w:val="22"/>
          <w:lang w:val="pl-PL"/>
        </w:rPr>
      </w:pPr>
    </w:p>
    <w:p w14:paraId="570BCA23" w14:textId="635D8EC9" w:rsidR="00473D2D" w:rsidRPr="004F7483" w:rsidRDefault="00473D2D" w:rsidP="00473D2D">
      <w:pPr>
        <w:pStyle w:val="Sub-Heading"/>
        <w:rPr>
          <w:sz w:val="22"/>
          <w:lang w:val="pl-PL"/>
        </w:rPr>
      </w:pPr>
      <w:r w:rsidRPr="004F7483">
        <w:rPr>
          <w:sz w:val="22"/>
          <w:lang w:val="pl-PL"/>
        </w:rPr>
        <w:t xml:space="preserve">Stowarzyszenie Handlowe Amerykańskiego Przemysłu Drewna Liściastego - </w:t>
      </w:r>
    </w:p>
    <w:p w14:paraId="676D7BF3" w14:textId="7A5685CA" w:rsidR="00473D2D" w:rsidRPr="004F7483" w:rsidRDefault="00473D2D" w:rsidP="00473D2D">
      <w:pPr>
        <w:pStyle w:val="Sub-Heading"/>
        <w:rPr>
          <w:sz w:val="22"/>
          <w:lang w:val="pl-PL"/>
        </w:rPr>
      </w:pPr>
      <w:r w:rsidRPr="004F7483">
        <w:rPr>
          <w:sz w:val="22"/>
          <w:lang w:val="pl-PL"/>
        </w:rPr>
        <w:t xml:space="preserve">American Hardwood Export Council (AHEC) </w:t>
      </w:r>
    </w:p>
    <w:p w14:paraId="6E38FEA7" w14:textId="77777777" w:rsidR="00473D2D" w:rsidRPr="004F7483" w:rsidRDefault="00473D2D" w:rsidP="00473D2D">
      <w:pPr>
        <w:pStyle w:val="Body"/>
        <w:jc w:val="both"/>
        <w:rPr>
          <w:color w:val="404040" w:themeColor="text1" w:themeTint="BF"/>
          <w:sz w:val="22"/>
          <w:lang w:val="pl-PL"/>
        </w:rPr>
      </w:pPr>
    </w:p>
    <w:p w14:paraId="1C3F0A70" w14:textId="41BC6D0C" w:rsidR="00473D2D" w:rsidRPr="004F7483" w:rsidRDefault="00473D2D" w:rsidP="00473D2D">
      <w:pPr>
        <w:pStyle w:val="Body"/>
        <w:ind w:left="720"/>
        <w:jc w:val="both"/>
        <w:rPr>
          <w:color w:val="404040"/>
          <w:sz w:val="22"/>
          <w:lang w:val="pl-PL"/>
        </w:rPr>
      </w:pPr>
      <w:r w:rsidRPr="004F7483">
        <w:rPr>
          <w:color w:val="404040"/>
          <w:sz w:val="22"/>
          <w:lang w:val="pl-PL"/>
        </w:rPr>
        <w:t>AHEC jest wiodącym międzynarodowym stowarzyszeniem handlowym, reprezentującym amerykański przemysł drewna liściastego. Jego członkami są zaangażowani w rozwój działalności eksporterzy drewna liściastego, którzy oferują znaczące ilości produktów na rynkach całego świata. Od ponad 30 lat AHEC prowadzi działania promocyjne na arenie międzynarodowej, z powodzeniem budując charakterystyczną i kreatywną markę dla amerykańskiego drewna liściastego. Uwzględniając kluczową rolę, jaką odgrywa projektowanie we właściwym i innowacyjnym wykorzystaniu drewna liściastego, AHEC wspiera amerykańską branżę drewna liściastego poprzez stwarzanie nowych możliwości i budowanie relacji z projektantami na całym świecie. W Europie AHEC słynie z twórczej i ambitnej współpracy z architektami i projektantami, która podkreśla potencjał zrównoważonych materiałów drewnianych i inspiruje do większego ich wykorzystania.</w:t>
      </w:r>
    </w:p>
    <w:p w14:paraId="3BC64897" w14:textId="77777777" w:rsidR="00473D2D" w:rsidRPr="004F7483" w:rsidRDefault="00473D2D" w:rsidP="00473D2D">
      <w:pPr>
        <w:pStyle w:val="Body"/>
        <w:ind w:left="720"/>
        <w:jc w:val="both"/>
        <w:rPr>
          <w:color w:val="404040"/>
          <w:sz w:val="22"/>
          <w:lang w:val="pl-PL"/>
        </w:rPr>
      </w:pPr>
    </w:p>
    <w:p w14:paraId="46256B04" w14:textId="465C4CE7" w:rsidR="00473D2D" w:rsidRPr="004F7483" w:rsidRDefault="00473D2D" w:rsidP="00473D2D">
      <w:pPr>
        <w:pStyle w:val="Body"/>
        <w:ind w:left="720"/>
        <w:rPr>
          <w:color w:val="404040"/>
          <w:sz w:val="22"/>
          <w:lang w:val="pl-PL"/>
        </w:rPr>
      </w:pPr>
      <w:r w:rsidRPr="004F7483">
        <w:rPr>
          <w:color w:val="404040"/>
          <w:sz w:val="22"/>
          <w:lang w:val="pl-PL"/>
        </w:rPr>
        <w:t xml:space="preserve">AHEC jest wydawcą szeregu publikacji technicznych, dostępnych do pobrania ze strony </w:t>
      </w:r>
      <w:hyperlink r:id="rId9" w:history="1">
        <w:r w:rsidRPr="004F7483">
          <w:rPr>
            <w:rStyle w:val="Hipercze"/>
            <w:color w:val="404040"/>
            <w:sz w:val="22"/>
            <w:lang w:val="pl-PL"/>
          </w:rPr>
          <w:t>www.americanhardwood.org</w:t>
        </w:r>
      </w:hyperlink>
    </w:p>
    <w:p w14:paraId="24874F5F" w14:textId="536FE451" w:rsidR="00473D2D" w:rsidRPr="004F7483" w:rsidRDefault="00473D2D" w:rsidP="00473D2D">
      <w:pPr>
        <w:pStyle w:val="Body"/>
        <w:ind w:left="720"/>
        <w:rPr>
          <w:color w:val="404040"/>
          <w:sz w:val="22"/>
          <w:lang w:val="pl-PL"/>
        </w:rPr>
      </w:pPr>
      <w:r w:rsidRPr="004F7483">
        <w:rPr>
          <w:color w:val="404040"/>
          <w:sz w:val="22"/>
          <w:lang w:val="pl-PL"/>
        </w:rPr>
        <w:t xml:space="preserve">Twitter: @ahec_europe </w:t>
      </w:r>
    </w:p>
    <w:p w14:paraId="0DB21F1E" w14:textId="77777777" w:rsidR="00473D2D" w:rsidRPr="004F7483" w:rsidRDefault="00473D2D" w:rsidP="00473D2D">
      <w:pPr>
        <w:pStyle w:val="Body"/>
        <w:ind w:left="720"/>
        <w:rPr>
          <w:color w:val="404040"/>
          <w:sz w:val="22"/>
          <w:lang w:val="pl-PL"/>
        </w:rPr>
      </w:pPr>
      <w:r w:rsidRPr="004F7483">
        <w:rPr>
          <w:color w:val="404040"/>
          <w:sz w:val="22"/>
          <w:lang w:val="pl-PL"/>
        </w:rPr>
        <w:t xml:space="preserve">Instagram: @ahec_europe </w:t>
      </w:r>
    </w:p>
    <w:p w14:paraId="0D59C909" w14:textId="77777777" w:rsidR="005539C3" w:rsidRPr="004F7483" w:rsidRDefault="005539C3" w:rsidP="0052199B">
      <w:pPr>
        <w:pStyle w:val="Body"/>
        <w:jc w:val="both"/>
        <w:rPr>
          <w:color w:val="404040" w:themeColor="text1" w:themeTint="BF"/>
          <w:sz w:val="22"/>
          <w:lang w:val="pl-PL"/>
        </w:rPr>
      </w:pPr>
    </w:p>
    <w:p w14:paraId="2C599738" w14:textId="77777777" w:rsidR="00E27CC1" w:rsidRPr="004F7483" w:rsidRDefault="00FF2DF7" w:rsidP="00E52140">
      <w:pPr>
        <w:pStyle w:val="Sub-Heading"/>
        <w:rPr>
          <w:sz w:val="22"/>
          <w:lang w:val="pl-PL"/>
        </w:rPr>
      </w:pPr>
      <w:r w:rsidRPr="004F7483">
        <w:rPr>
          <w:sz w:val="22"/>
          <w:lang w:val="pl-PL"/>
        </w:rPr>
        <w:t xml:space="preserve">Benchmark </w:t>
      </w:r>
    </w:p>
    <w:p w14:paraId="040B0050" w14:textId="77777777" w:rsidR="00E27CC1" w:rsidRPr="004F7483" w:rsidRDefault="00E27CC1" w:rsidP="0052199B">
      <w:pPr>
        <w:ind w:left="1440"/>
        <w:jc w:val="both"/>
        <w:rPr>
          <w:rFonts w:ascii="Banana Grotesk Light" w:hAnsi="Banana Grotesk Light" w:cs="Arial"/>
          <w:color w:val="404040" w:themeColor="text1" w:themeTint="BF"/>
          <w:sz w:val="22"/>
          <w:szCs w:val="18"/>
          <w:lang w:val="pl-PL"/>
        </w:rPr>
      </w:pPr>
    </w:p>
    <w:p w14:paraId="675852EB" w14:textId="67B34D5F" w:rsidR="00835723" w:rsidRPr="004F7483" w:rsidRDefault="00346439" w:rsidP="00D2075D">
      <w:pPr>
        <w:pStyle w:val="Body"/>
        <w:ind w:left="720"/>
        <w:jc w:val="both"/>
        <w:rPr>
          <w:color w:val="404040"/>
          <w:sz w:val="22"/>
          <w:lang w:val="pl-PL"/>
        </w:rPr>
      </w:pPr>
      <w:r w:rsidRPr="004F7483">
        <w:rPr>
          <w:color w:val="404040"/>
          <w:sz w:val="22"/>
          <w:lang w:val="pl-PL"/>
        </w:rPr>
        <w:t>Firmę Benchmark, uważaną za kuźnię rzemiosła, założyli ponad 30 lat temu Terence Conran i Sean Sutcliffe</w:t>
      </w:r>
      <w:r w:rsidR="00830095" w:rsidRPr="004F7483">
        <w:rPr>
          <w:color w:val="404040"/>
          <w:sz w:val="22"/>
          <w:lang w:val="pl-PL"/>
        </w:rPr>
        <w:t xml:space="preserve">. </w:t>
      </w:r>
      <w:r w:rsidR="007E41E4" w:rsidRPr="004F7483">
        <w:rPr>
          <w:color w:val="404040"/>
          <w:sz w:val="22"/>
          <w:lang w:val="pl-PL"/>
        </w:rPr>
        <w:t>Benchmark projektuje i tworzy meble używając</w:t>
      </w:r>
      <w:r w:rsidR="00835723" w:rsidRPr="004F7483">
        <w:rPr>
          <w:color w:val="404040"/>
          <w:sz w:val="22"/>
          <w:lang w:val="pl-PL"/>
        </w:rPr>
        <w:t xml:space="preserve"> </w:t>
      </w:r>
      <w:r w:rsidR="007E41E4" w:rsidRPr="004F7483">
        <w:rPr>
          <w:color w:val="404040"/>
          <w:sz w:val="22"/>
          <w:lang w:val="pl-PL"/>
        </w:rPr>
        <w:t>tradycyjnych technik rzemieślniczych i innowacyjnych technologii</w:t>
      </w:r>
      <w:r w:rsidR="00835723" w:rsidRPr="004F7483">
        <w:rPr>
          <w:color w:val="404040"/>
          <w:sz w:val="22"/>
          <w:lang w:val="pl-PL"/>
        </w:rPr>
        <w:t xml:space="preserve">, z poszanowaniem dla środowiska naturalnego. Projekty Benchmark dodają miejscom bardziej osobistego, gościnnego charakteru i zacierają granice pomiędzy domem a przestrzenią handlową. Wszystkie meble Benchmark powstają w warsztatach firmy w </w:t>
      </w:r>
      <w:r w:rsidR="00D2075D" w:rsidRPr="004F7483">
        <w:rPr>
          <w:color w:val="404040"/>
          <w:sz w:val="22"/>
          <w:lang w:val="pl-PL"/>
        </w:rPr>
        <w:t xml:space="preserve">hrabstwie </w:t>
      </w:r>
      <w:r w:rsidR="00835723" w:rsidRPr="004F7483">
        <w:rPr>
          <w:color w:val="404040"/>
          <w:sz w:val="22"/>
          <w:lang w:val="pl-PL"/>
        </w:rPr>
        <w:t xml:space="preserve">West Berkshire w Anglii. </w:t>
      </w:r>
    </w:p>
    <w:p w14:paraId="65E2B213" w14:textId="77777777" w:rsidR="00E27CC1" w:rsidRPr="004F7483" w:rsidRDefault="00E27CC1" w:rsidP="00835723">
      <w:pPr>
        <w:pStyle w:val="Body"/>
        <w:rPr>
          <w:color w:val="404040"/>
          <w:sz w:val="22"/>
          <w:lang w:val="pl-PL"/>
        </w:rPr>
      </w:pPr>
    </w:p>
    <w:p w14:paraId="44D66E33" w14:textId="77777777" w:rsidR="00E27CC1" w:rsidRPr="004F7483" w:rsidRDefault="00E27CC1" w:rsidP="00510358">
      <w:pPr>
        <w:pStyle w:val="Body"/>
        <w:ind w:left="720"/>
        <w:rPr>
          <w:color w:val="404040"/>
          <w:sz w:val="22"/>
          <w:lang w:val="pl-PL"/>
        </w:rPr>
      </w:pPr>
      <w:r w:rsidRPr="004F7483">
        <w:rPr>
          <w:color w:val="404040"/>
          <w:sz w:val="22"/>
          <w:lang w:val="pl-PL"/>
        </w:rPr>
        <w:t>www.benchmarkfurniture.com</w:t>
      </w:r>
    </w:p>
    <w:p w14:paraId="6A740493" w14:textId="1906D6AC" w:rsidR="00E27CC1" w:rsidRPr="004F7483" w:rsidRDefault="00E27CC1" w:rsidP="008413A3">
      <w:pPr>
        <w:pStyle w:val="Body"/>
        <w:ind w:left="720"/>
        <w:rPr>
          <w:color w:val="404040"/>
          <w:sz w:val="22"/>
          <w:lang w:val="pl-PL"/>
        </w:rPr>
      </w:pPr>
      <w:r w:rsidRPr="004F7483">
        <w:rPr>
          <w:color w:val="404040"/>
          <w:sz w:val="22"/>
          <w:lang w:val="pl-PL"/>
        </w:rPr>
        <w:t>@MadebyBenchmark</w:t>
      </w:r>
    </w:p>
    <w:p w14:paraId="6483D034" w14:textId="77777777" w:rsidR="00426666" w:rsidRDefault="00426666" w:rsidP="00D1430A">
      <w:pPr>
        <w:pStyle w:val="Sub-Heading"/>
        <w:rPr>
          <w:sz w:val="22"/>
          <w:lang w:val="pl-PL"/>
        </w:rPr>
      </w:pPr>
    </w:p>
    <w:p w14:paraId="104EB9CB" w14:textId="0DFC7C9E" w:rsidR="00D1430A" w:rsidRPr="004F7483" w:rsidRDefault="00D1430A" w:rsidP="00D1430A">
      <w:pPr>
        <w:pStyle w:val="Sub-Heading"/>
        <w:rPr>
          <w:sz w:val="22"/>
          <w:lang w:val="pl-PL"/>
        </w:rPr>
      </w:pPr>
      <w:r w:rsidRPr="004F7483">
        <w:rPr>
          <w:sz w:val="22"/>
          <w:lang w:val="pl-PL"/>
        </w:rPr>
        <w:t>Kontakt dla mediów:</w:t>
      </w:r>
    </w:p>
    <w:p w14:paraId="1BA9A413" w14:textId="77777777" w:rsidR="00D1430A" w:rsidRPr="004F7483" w:rsidRDefault="00D1430A" w:rsidP="00D1430A">
      <w:pPr>
        <w:pStyle w:val="Body"/>
        <w:ind w:left="720"/>
        <w:rPr>
          <w:color w:val="404040"/>
          <w:sz w:val="22"/>
          <w:lang w:val="pl-PL"/>
        </w:rPr>
      </w:pPr>
    </w:p>
    <w:p w14:paraId="56083E46" w14:textId="64B3ADD6" w:rsidR="00D1430A" w:rsidRPr="004F7483" w:rsidRDefault="00D1430A" w:rsidP="00D1430A">
      <w:pPr>
        <w:pStyle w:val="Body"/>
        <w:ind w:left="720"/>
        <w:rPr>
          <w:color w:val="404040"/>
          <w:sz w:val="22"/>
          <w:lang w:val="pl-PL"/>
        </w:rPr>
      </w:pPr>
      <w:r w:rsidRPr="004F7483">
        <w:rPr>
          <w:color w:val="404040"/>
          <w:sz w:val="22"/>
          <w:lang w:val="pl-PL"/>
        </w:rPr>
        <w:t xml:space="preserve">Lauren Smith </w:t>
      </w:r>
    </w:p>
    <w:p w14:paraId="1549E750" w14:textId="77777777" w:rsidR="00D1430A" w:rsidRPr="004F7483" w:rsidRDefault="00D1430A" w:rsidP="00D1430A">
      <w:pPr>
        <w:pStyle w:val="Body"/>
        <w:ind w:left="720"/>
        <w:rPr>
          <w:color w:val="404040"/>
          <w:sz w:val="22"/>
          <w:lang w:val="pl-PL"/>
        </w:rPr>
      </w:pPr>
      <w:r w:rsidRPr="004F7483">
        <w:rPr>
          <w:color w:val="404040"/>
          <w:sz w:val="22"/>
          <w:lang w:val="pl-PL"/>
        </w:rPr>
        <w:t>Stowarzyszenie Handlowe Amerykańskiego Przemysłu Drewna Liściastego (AHEC)</w:t>
      </w:r>
    </w:p>
    <w:p w14:paraId="4F3BA068" w14:textId="7227C285" w:rsidR="00D1430A" w:rsidRPr="004F7483" w:rsidRDefault="00D1430A" w:rsidP="00D1430A">
      <w:pPr>
        <w:pStyle w:val="Body"/>
        <w:ind w:left="720"/>
        <w:rPr>
          <w:color w:val="404040"/>
          <w:sz w:val="22"/>
          <w:lang w:val="pl-PL"/>
        </w:rPr>
      </w:pPr>
      <w:r w:rsidRPr="004F7483">
        <w:rPr>
          <w:color w:val="404040"/>
          <w:sz w:val="22"/>
          <w:lang w:val="pl-PL"/>
        </w:rPr>
        <w:t>e-mail: lauren@americanhardwood.org</w:t>
      </w:r>
    </w:p>
    <w:p w14:paraId="3D85A666" w14:textId="77777777" w:rsidR="00D1430A" w:rsidRPr="004F7483" w:rsidRDefault="00D1430A" w:rsidP="00D1430A">
      <w:pPr>
        <w:pStyle w:val="Body"/>
        <w:ind w:left="720"/>
        <w:rPr>
          <w:color w:val="404040"/>
          <w:sz w:val="22"/>
          <w:lang w:val="pl-PL"/>
        </w:rPr>
      </w:pPr>
    </w:p>
    <w:p w14:paraId="4B4D711E" w14:textId="77777777" w:rsidR="00D1430A" w:rsidRPr="004F7483" w:rsidRDefault="00D1430A" w:rsidP="00D1430A">
      <w:pPr>
        <w:pStyle w:val="Body"/>
        <w:ind w:left="720"/>
        <w:rPr>
          <w:color w:val="404040"/>
          <w:sz w:val="22"/>
          <w:lang w:val="pl-PL"/>
        </w:rPr>
      </w:pPr>
      <w:r w:rsidRPr="004F7483">
        <w:rPr>
          <w:color w:val="404040"/>
          <w:sz w:val="22"/>
          <w:lang w:val="pl-PL"/>
        </w:rPr>
        <w:t>Jacek Borowiec</w:t>
      </w:r>
    </w:p>
    <w:p w14:paraId="74F97279" w14:textId="77777777" w:rsidR="00D1430A" w:rsidRPr="004F7483" w:rsidRDefault="00D1430A" w:rsidP="00D1430A">
      <w:pPr>
        <w:pStyle w:val="Body"/>
        <w:ind w:left="720"/>
        <w:rPr>
          <w:color w:val="404040"/>
          <w:sz w:val="22"/>
          <w:lang w:val="pl-PL"/>
        </w:rPr>
      </w:pPr>
      <w:r w:rsidRPr="004F7483">
        <w:rPr>
          <w:color w:val="404040"/>
          <w:sz w:val="22"/>
          <w:lang w:val="pl-PL"/>
        </w:rPr>
        <w:t xml:space="preserve">Questia </w:t>
      </w:r>
      <w:r w:rsidRPr="004F7483">
        <w:rPr>
          <w:i/>
          <w:color w:val="404040"/>
          <w:sz w:val="22"/>
          <w:lang w:val="pl-PL"/>
        </w:rPr>
        <w:t>Communications Management Consultants</w:t>
      </w:r>
    </w:p>
    <w:p w14:paraId="20A97F59" w14:textId="77777777" w:rsidR="00D1430A" w:rsidRPr="004F7483" w:rsidRDefault="00D1430A" w:rsidP="00D1430A">
      <w:pPr>
        <w:pStyle w:val="Body"/>
        <w:ind w:left="720"/>
        <w:rPr>
          <w:color w:val="404040"/>
          <w:sz w:val="22"/>
          <w:lang w:val="pl-PL"/>
        </w:rPr>
      </w:pPr>
      <w:r w:rsidRPr="004F7483">
        <w:rPr>
          <w:color w:val="404040"/>
          <w:sz w:val="22"/>
          <w:lang w:val="pl-PL"/>
        </w:rPr>
        <w:t>e-mail: jborowiec@questiapr.pl</w:t>
      </w:r>
    </w:p>
    <w:p w14:paraId="11F57323" w14:textId="0D33B574" w:rsidR="00D1430A" w:rsidRPr="004F7483" w:rsidRDefault="00D1430A" w:rsidP="004F7483">
      <w:pPr>
        <w:pStyle w:val="Body"/>
        <w:ind w:left="720"/>
        <w:rPr>
          <w:color w:val="404040"/>
          <w:sz w:val="22"/>
          <w:lang w:val="pl-PL"/>
        </w:rPr>
      </w:pPr>
      <w:r w:rsidRPr="004F7483">
        <w:rPr>
          <w:color w:val="404040"/>
          <w:sz w:val="22"/>
          <w:lang w:val="pl-PL"/>
        </w:rPr>
        <w:t xml:space="preserve">tel.: +48 22 623 07 </w:t>
      </w:r>
      <w:bookmarkStart w:id="0" w:name="_GoBack"/>
      <w:bookmarkEnd w:id="0"/>
      <w:r w:rsidRPr="004F7483">
        <w:rPr>
          <w:color w:val="404040"/>
          <w:sz w:val="22"/>
          <w:lang w:val="pl-PL"/>
        </w:rPr>
        <w:t>00</w:t>
      </w:r>
    </w:p>
    <w:sectPr w:rsidR="00D1430A" w:rsidRPr="004F7483" w:rsidSect="008E2FBB">
      <w:footerReference w:type="default" r:id="rId10"/>
      <w:type w:val="continuous"/>
      <w:pgSz w:w="11900" w:h="16840"/>
      <w:pgMar w:top="851" w:right="851" w:bottom="851" w:left="3686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004DA3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004DA3B" w16cid:durableId="211F529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17FA23" w14:textId="77777777" w:rsidR="002438D8" w:rsidRDefault="002438D8" w:rsidP="004D2EEF">
      <w:r>
        <w:separator/>
      </w:r>
    </w:p>
  </w:endnote>
  <w:endnote w:type="continuationSeparator" w:id="0">
    <w:p w14:paraId="7971205F" w14:textId="77777777" w:rsidR="002438D8" w:rsidRDefault="002438D8" w:rsidP="004D2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Banana Grotesk Light">
    <w:altName w:val="Calibri"/>
    <w:charset w:val="58"/>
    <w:family w:val="auto"/>
    <w:pitch w:val="variable"/>
    <w:sig w:usb0="00000007" w:usb1="00000000" w:usb2="00000000" w:usb3="00000000" w:csb0="00000093" w:csb1="00000000"/>
  </w:font>
  <w:font w:name="VA Thine Sans Semi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0D031" w14:textId="77777777" w:rsidR="00987489" w:rsidRDefault="00987489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059FB19F" wp14:editId="5A6DD07D">
          <wp:simplePos x="0" y="0"/>
          <wp:positionH relativeFrom="page">
            <wp:posOffset>0</wp:posOffset>
          </wp:positionH>
          <wp:positionV relativeFrom="page">
            <wp:posOffset>9289415</wp:posOffset>
          </wp:positionV>
          <wp:extent cx="7559040" cy="140512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90730_AHEC_Press Release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4051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54B3E" w14:textId="77777777" w:rsidR="00987489" w:rsidRDefault="0098748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CE9744" w14:textId="77777777" w:rsidR="002438D8" w:rsidRDefault="002438D8" w:rsidP="004D2EEF">
      <w:r>
        <w:separator/>
      </w:r>
    </w:p>
  </w:footnote>
  <w:footnote w:type="continuationSeparator" w:id="0">
    <w:p w14:paraId="4D1177B3" w14:textId="77777777" w:rsidR="002438D8" w:rsidRDefault="002438D8" w:rsidP="004D2EE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nacharytoniuk@gmail.com">
    <w15:presenceInfo w15:providerId="Windows Live" w15:userId="1f2283e26b6758f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B64"/>
    <w:rsid w:val="00003648"/>
    <w:rsid w:val="00014A60"/>
    <w:rsid w:val="0001712D"/>
    <w:rsid w:val="00031FDA"/>
    <w:rsid w:val="000438D2"/>
    <w:rsid w:val="00052C3A"/>
    <w:rsid w:val="000A142D"/>
    <w:rsid w:val="000A228C"/>
    <w:rsid w:val="000C600D"/>
    <w:rsid w:val="00101DD7"/>
    <w:rsid w:val="00115BF2"/>
    <w:rsid w:val="00117D04"/>
    <w:rsid w:val="00122832"/>
    <w:rsid w:val="00134DB5"/>
    <w:rsid w:val="00143BCD"/>
    <w:rsid w:val="001474D8"/>
    <w:rsid w:val="001724D4"/>
    <w:rsid w:val="001724EA"/>
    <w:rsid w:val="001836DB"/>
    <w:rsid w:val="0018735E"/>
    <w:rsid w:val="001B6900"/>
    <w:rsid w:val="001C338E"/>
    <w:rsid w:val="001E1309"/>
    <w:rsid w:val="001E4665"/>
    <w:rsid w:val="001E6448"/>
    <w:rsid w:val="001F1AC1"/>
    <w:rsid w:val="00222038"/>
    <w:rsid w:val="002230E9"/>
    <w:rsid w:val="00223BFD"/>
    <w:rsid w:val="002257F8"/>
    <w:rsid w:val="0024160C"/>
    <w:rsid w:val="002438D8"/>
    <w:rsid w:val="00250AB0"/>
    <w:rsid w:val="00282FE6"/>
    <w:rsid w:val="002C1EC0"/>
    <w:rsid w:val="002C66DE"/>
    <w:rsid w:val="0030188A"/>
    <w:rsid w:val="00313088"/>
    <w:rsid w:val="003209E9"/>
    <w:rsid w:val="00340077"/>
    <w:rsid w:val="00340F93"/>
    <w:rsid w:val="00345CF0"/>
    <w:rsid w:val="00346439"/>
    <w:rsid w:val="003475D0"/>
    <w:rsid w:val="00373C29"/>
    <w:rsid w:val="00375BA5"/>
    <w:rsid w:val="00380B5D"/>
    <w:rsid w:val="00382326"/>
    <w:rsid w:val="00383A0C"/>
    <w:rsid w:val="003A73D9"/>
    <w:rsid w:val="003C42AC"/>
    <w:rsid w:val="003D4094"/>
    <w:rsid w:val="00400865"/>
    <w:rsid w:val="00401A8C"/>
    <w:rsid w:val="004178B0"/>
    <w:rsid w:val="00423D30"/>
    <w:rsid w:val="00426666"/>
    <w:rsid w:val="00430FE8"/>
    <w:rsid w:val="004360F3"/>
    <w:rsid w:val="00453815"/>
    <w:rsid w:val="0045528D"/>
    <w:rsid w:val="00460641"/>
    <w:rsid w:val="004708EA"/>
    <w:rsid w:val="00473D2D"/>
    <w:rsid w:val="004768EF"/>
    <w:rsid w:val="004845B0"/>
    <w:rsid w:val="00487B2C"/>
    <w:rsid w:val="00490C71"/>
    <w:rsid w:val="004D2554"/>
    <w:rsid w:val="004D2EEF"/>
    <w:rsid w:val="004F7483"/>
    <w:rsid w:val="00510358"/>
    <w:rsid w:val="0052199B"/>
    <w:rsid w:val="005263BB"/>
    <w:rsid w:val="00547DD9"/>
    <w:rsid w:val="005539C3"/>
    <w:rsid w:val="00562CC0"/>
    <w:rsid w:val="0056511B"/>
    <w:rsid w:val="005768F0"/>
    <w:rsid w:val="00580D67"/>
    <w:rsid w:val="005957FF"/>
    <w:rsid w:val="005973E9"/>
    <w:rsid w:val="005C1E84"/>
    <w:rsid w:val="005E0C64"/>
    <w:rsid w:val="005E2917"/>
    <w:rsid w:val="005E5664"/>
    <w:rsid w:val="005F251B"/>
    <w:rsid w:val="006164F7"/>
    <w:rsid w:val="00632319"/>
    <w:rsid w:val="00641DBA"/>
    <w:rsid w:val="006478FD"/>
    <w:rsid w:val="00670085"/>
    <w:rsid w:val="0067214E"/>
    <w:rsid w:val="0067608F"/>
    <w:rsid w:val="00691DDA"/>
    <w:rsid w:val="006A19BA"/>
    <w:rsid w:val="006C3F86"/>
    <w:rsid w:val="006C59D7"/>
    <w:rsid w:val="006D2FBF"/>
    <w:rsid w:val="006D69AC"/>
    <w:rsid w:val="006E40B5"/>
    <w:rsid w:val="00704E72"/>
    <w:rsid w:val="00727528"/>
    <w:rsid w:val="007316CD"/>
    <w:rsid w:val="00735DED"/>
    <w:rsid w:val="00745FAD"/>
    <w:rsid w:val="00746F88"/>
    <w:rsid w:val="007524DA"/>
    <w:rsid w:val="007670F4"/>
    <w:rsid w:val="007A06D1"/>
    <w:rsid w:val="007A2A5C"/>
    <w:rsid w:val="007A3E32"/>
    <w:rsid w:val="007C291D"/>
    <w:rsid w:val="007C2C70"/>
    <w:rsid w:val="007D40C6"/>
    <w:rsid w:val="007E24F0"/>
    <w:rsid w:val="007E41E4"/>
    <w:rsid w:val="007E6EDB"/>
    <w:rsid w:val="007F5C5E"/>
    <w:rsid w:val="00804371"/>
    <w:rsid w:val="008055ED"/>
    <w:rsid w:val="0081361E"/>
    <w:rsid w:val="00816C30"/>
    <w:rsid w:val="00822761"/>
    <w:rsid w:val="008278A1"/>
    <w:rsid w:val="00830095"/>
    <w:rsid w:val="00835723"/>
    <w:rsid w:val="008413A3"/>
    <w:rsid w:val="00866536"/>
    <w:rsid w:val="00871FB5"/>
    <w:rsid w:val="00883C8C"/>
    <w:rsid w:val="008A5116"/>
    <w:rsid w:val="008A6DD1"/>
    <w:rsid w:val="008B7C8A"/>
    <w:rsid w:val="008E2FBB"/>
    <w:rsid w:val="008E4D13"/>
    <w:rsid w:val="008F702E"/>
    <w:rsid w:val="0090419E"/>
    <w:rsid w:val="00911555"/>
    <w:rsid w:val="00936C51"/>
    <w:rsid w:val="0094599A"/>
    <w:rsid w:val="00955E94"/>
    <w:rsid w:val="00960B8C"/>
    <w:rsid w:val="00987489"/>
    <w:rsid w:val="0099598C"/>
    <w:rsid w:val="009A66FF"/>
    <w:rsid w:val="009D1368"/>
    <w:rsid w:val="009E085E"/>
    <w:rsid w:val="009E55C9"/>
    <w:rsid w:val="009E7DCB"/>
    <w:rsid w:val="00A03D6D"/>
    <w:rsid w:val="00A04A96"/>
    <w:rsid w:val="00A162FB"/>
    <w:rsid w:val="00A30B59"/>
    <w:rsid w:val="00A653EF"/>
    <w:rsid w:val="00A70AB3"/>
    <w:rsid w:val="00A718F0"/>
    <w:rsid w:val="00A71CDF"/>
    <w:rsid w:val="00A76347"/>
    <w:rsid w:val="00A80D4B"/>
    <w:rsid w:val="00A82939"/>
    <w:rsid w:val="00A83D1A"/>
    <w:rsid w:val="00A92369"/>
    <w:rsid w:val="00A929BD"/>
    <w:rsid w:val="00A96589"/>
    <w:rsid w:val="00A97E8A"/>
    <w:rsid w:val="00AA2542"/>
    <w:rsid w:val="00AA2A96"/>
    <w:rsid w:val="00AB020D"/>
    <w:rsid w:val="00AE34AA"/>
    <w:rsid w:val="00B03611"/>
    <w:rsid w:val="00B2416D"/>
    <w:rsid w:val="00B26930"/>
    <w:rsid w:val="00B36D62"/>
    <w:rsid w:val="00B44889"/>
    <w:rsid w:val="00B57733"/>
    <w:rsid w:val="00B72226"/>
    <w:rsid w:val="00B726CB"/>
    <w:rsid w:val="00BA00DD"/>
    <w:rsid w:val="00BA1963"/>
    <w:rsid w:val="00BA30AB"/>
    <w:rsid w:val="00BC6021"/>
    <w:rsid w:val="00BE1918"/>
    <w:rsid w:val="00BF7112"/>
    <w:rsid w:val="00BF74A0"/>
    <w:rsid w:val="00C10C22"/>
    <w:rsid w:val="00C5452C"/>
    <w:rsid w:val="00C64731"/>
    <w:rsid w:val="00C95327"/>
    <w:rsid w:val="00CA7F9D"/>
    <w:rsid w:val="00CD3889"/>
    <w:rsid w:val="00CE0B19"/>
    <w:rsid w:val="00CE2E39"/>
    <w:rsid w:val="00CF43E4"/>
    <w:rsid w:val="00D1430A"/>
    <w:rsid w:val="00D1669A"/>
    <w:rsid w:val="00D2075D"/>
    <w:rsid w:val="00D23F4B"/>
    <w:rsid w:val="00D81548"/>
    <w:rsid w:val="00D9058E"/>
    <w:rsid w:val="00DB36E5"/>
    <w:rsid w:val="00DC393C"/>
    <w:rsid w:val="00DE03E8"/>
    <w:rsid w:val="00DF4682"/>
    <w:rsid w:val="00DF58F6"/>
    <w:rsid w:val="00E02629"/>
    <w:rsid w:val="00E2608C"/>
    <w:rsid w:val="00E27CC1"/>
    <w:rsid w:val="00E36099"/>
    <w:rsid w:val="00E52140"/>
    <w:rsid w:val="00E5519B"/>
    <w:rsid w:val="00E70BD4"/>
    <w:rsid w:val="00E7242B"/>
    <w:rsid w:val="00E73C39"/>
    <w:rsid w:val="00E758AF"/>
    <w:rsid w:val="00E94DFF"/>
    <w:rsid w:val="00E97E92"/>
    <w:rsid w:val="00EA2B8D"/>
    <w:rsid w:val="00EA78F7"/>
    <w:rsid w:val="00ED4DC4"/>
    <w:rsid w:val="00ED5308"/>
    <w:rsid w:val="00EE0616"/>
    <w:rsid w:val="00EF0824"/>
    <w:rsid w:val="00EF3B64"/>
    <w:rsid w:val="00EF3DED"/>
    <w:rsid w:val="00EF4F68"/>
    <w:rsid w:val="00F00449"/>
    <w:rsid w:val="00F00CE2"/>
    <w:rsid w:val="00F36C86"/>
    <w:rsid w:val="00F40CD0"/>
    <w:rsid w:val="00F43BBC"/>
    <w:rsid w:val="00F45C01"/>
    <w:rsid w:val="00F64F61"/>
    <w:rsid w:val="00F66E62"/>
    <w:rsid w:val="00F9236A"/>
    <w:rsid w:val="00FA7FCF"/>
    <w:rsid w:val="00FC444E"/>
    <w:rsid w:val="00FF2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C838B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06D1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06D1"/>
    <w:rPr>
      <w:rFonts w:ascii="Lucida Grande" w:hAnsi="Lucida Grande" w:cs="Lucida Grande"/>
      <w:sz w:val="18"/>
      <w:szCs w:val="18"/>
    </w:rPr>
  </w:style>
  <w:style w:type="paragraph" w:customStyle="1" w:styleId="Body">
    <w:name w:val="Body"/>
    <w:basedOn w:val="Normalny"/>
    <w:qFormat/>
    <w:rsid w:val="007A06D1"/>
    <w:pPr>
      <w:spacing w:line="240" w:lineRule="exact"/>
    </w:pPr>
    <w:rPr>
      <w:rFonts w:ascii="Banana Grotesk Light" w:hAnsi="Banana Grotesk Light"/>
      <w:spacing w:val="6"/>
      <w:sz w:val="18"/>
      <w:szCs w:val="18"/>
    </w:rPr>
  </w:style>
  <w:style w:type="paragraph" w:customStyle="1" w:styleId="Heading">
    <w:name w:val="Heading"/>
    <w:basedOn w:val="Body"/>
    <w:qFormat/>
    <w:rsid w:val="007A06D1"/>
    <w:pPr>
      <w:spacing w:line="300" w:lineRule="exact"/>
    </w:pPr>
    <w:rPr>
      <w:color w:val="B4AAA2"/>
      <w:sz w:val="24"/>
      <w:szCs w:val="24"/>
    </w:rPr>
  </w:style>
  <w:style w:type="paragraph" w:customStyle="1" w:styleId="Sub-Heading">
    <w:name w:val="Sub-Heading"/>
    <w:basedOn w:val="Body"/>
    <w:qFormat/>
    <w:rsid w:val="005539C3"/>
    <w:rPr>
      <w:color w:val="B4AAA2"/>
    </w:rPr>
  </w:style>
  <w:style w:type="character" w:styleId="Hipercze">
    <w:name w:val="Hyperlink"/>
    <w:basedOn w:val="Domylnaczcionkaakapitu"/>
    <w:uiPriority w:val="99"/>
    <w:unhideWhenUsed/>
    <w:rsid w:val="005539C3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D2EEF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2EEF"/>
  </w:style>
  <w:style w:type="paragraph" w:styleId="Stopka">
    <w:name w:val="footer"/>
    <w:basedOn w:val="Normalny"/>
    <w:link w:val="StopkaZnak"/>
    <w:uiPriority w:val="99"/>
    <w:unhideWhenUsed/>
    <w:rsid w:val="004D2EEF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2EEF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2199B"/>
    <w:rPr>
      <w:color w:val="605E5C"/>
      <w:shd w:val="clear" w:color="auto" w:fill="E1DFDD"/>
    </w:rPr>
  </w:style>
  <w:style w:type="paragraph" w:customStyle="1" w:styleId="Default">
    <w:name w:val="Default"/>
    <w:rsid w:val="00E52140"/>
    <w:pPr>
      <w:autoSpaceDE w:val="0"/>
      <w:autoSpaceDN w:val="0"/>
      <w:adjustRightInd w:val="0"/>
    </w:pPr>
    <w:rPr>
      <w:rFonts w:ascii="VA Thine Sans Semi Light" w:hAnsi="VA Thine Sans Semi Light" w:cs="VA Thine Sans Semi Light"/>
      <w:color w:val="000000"/>
      <w:lang w:val="en-US"/>
    </w:rPr>
  </w:style>
  <w:style w:type="character" w:customStyle="1" w:styleId="st">
    <w:name w:val="st"/>
    <w:basedOn w:val="Domylnaczcionkaakapitu"/>
    <w:rsid w:val="0030188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511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511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5116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78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78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78B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78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78B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06D1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06D1"/>
    <w:rPr>
      <w:rFonts w:ascii="Lucida Grande" w:hAnsi="Lucida Grande" w:cs="Lucida Grande"/>
      <w:sz w:val="18"/>
      <w:szCs w:val="18"/>
    </w:rPr>
  </w:style>
  <w:style w:type="paragraph" w:customStyle="1" w:styleId="Body">
    <w:name w:val="Body"/>
    <w:basedOn w:val="Normalny"/>
    <w:qFormat/>
    <w:rsid w:val="007A06D1"/>
    <w:pPr>
      <w:spacing w:line="240" w:lineRule="exact"/>
    </w:pPr>
    <w:rPr>
      <w:rFonts w:ascii="Banana Grotesk Light" w:hAnsi="Banana Grotesk Light"/>
      <w:spacing w:val="6"/>
      <w:sz w:val="18"/>
      <w:szCs w:val="18"/>
    </w:rPr>
  </w:style>
  <w:style w:type="paragraph" w:customStyle="1" w:styleId="Heading">
    <w:name w:val="Heading"/>
    <w:basedOn w:val="Body"/>
    <w:qFormat/>
    <w:rsid w:val="007A06D1"/>
    <w:pPr>
      <w:spacing w:line="300" w:lineRule="exact"/>
    </w:pPr>
    <w:rPr>
      <w:color w:val="B4AAA2"/>
      <w:sz w:val="24"/>
      <w:szCs w:val="24"/>
    </w:rPr>
  </w:style>
  <w:style w:type="paragraph" w:customStyle="1" w:styleId="Sub-Heading">
    <w:name w:val="Sub-Heading"/>
    <w:basedOn w:val="Body"/>
    <w:qFormat/>
    <w:rsid w:val="005539C3"/>
    <w:rPr>
      <w:color w:val="B4AAA2"/>
    </w:rPr>
  </w:style>
  <w:style w:type="character" w:styleId="Hipercze">
    <w:name w:val="Hyperlink"/>
    <w:basedOn w:val="Domylnaczcionkaakapitu"/>
    <w:uiPriority w:val="99"/>
    <w:unhideWhenUsed/>
    <w:rsid w:val="005539C3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D2EEF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2EEF"/>
  </w:style>
  <w:style w:type="paragraph" w:styleId="Stopka">
    <w:name w:val="footer"/>
    <w:basedOn w:val="Normalny"/>
    <w:link w:val="StopkaZnak"/>
    <w:uiPriority w:val="99"/>
    <w:unhideWhenUsed/>
    <w:rsid w:val="004D2EEF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2EEF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2199B"/>
    <w:rPr>
      <w:color w:val="605E5C"/>
      <w:shd w:val="clear" w:color="auto" w:fill="E1DFDD"/>
    </w:rPr>
  </w:style>
  <w:style w:type="paragraph" w:customStyle="1" w:styleId="Default">
    <w:name w:val="Default"/>
    <w:rsid w:val="00E52140"/>
    <w:pPr>
      <w:autoSpaceDE w:val="0"/>
      <w:autoSpaceDN w:val="0"/>
      <w:adjustRightInd w:val="0"/>
    </w:pPr>
    <w:rPr>
      <w:rFonts w:ascii="VA Thine Sans Semi Light" w:hAnsi="VA Thine Sans Semi Light" w:cs="VA Thine Sans Semi Light"/>
      <w:color w:val="000000"/>
      <w:lang w:val="en-US"/>
    </w:rPr>
  </w:style>
  <w:style w:type="character" w:customStyle="1" w:styleId="st">
    <w:name w:val="st"/>
    <w:basedOn w:val="Domylnaczcionkaakapitu"/>
    <w:rsid w:val="0030188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511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511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5116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78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78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78B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78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78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34" Type="http://schemas.microsoft.com/office/2011/relationships/people" Target="people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36" Type="http://schemas.microsoft.com/office/2011/relationships/commentsExtended" Target="commentsExtended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americanhardwood.org" TargetMode="External"/><Relationship Id="rId35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900</Words>
  <Characters>5403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Jacek Borowiec</cp:lastModifiedBy>
  <cp:revision>3</cp:revision>
  <cp:lastPrinted>2019-08-22T13:03:00Z</cp:lastPrinted>
  <dcterms:created xsi:type="dcterms:W3CDTF">2019-12-13T15:56:00Z</dcterms:created>
  <dcterms:modified xsi:type="dcterms:W3CDTF">2019-12-16T12:04:00Z</dcterms:modified>
</cp:coreProperties>
</file>